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051" w:rsidRDefault="0009221F">
      <w:pPr>
        <w:pStyle w:val="Standard"/>
        <w:jc w:val="center"/>
        <w:rPr>
          <w:rFonts w:hint="eastAsia"/>
          <w:sz w:val="36"/>
          <w:szCs w:val="36"/>
          <w:u w:val="single"/>
        </w:rPr>
      </w:pPr>
      <w:r>
        <w:rPr>
          <w:sz w:val="36"/>
          <w:szCs w:val="36"/>
          <w:u w:val="single"/>
        </w:rPr>
        <w:t>Procédures d’inscription</w:t>
      </w:r>
    </w:p>
    <w:p w:rsidR="00F45051" w:rsidRDefault="00F45051">
      <w:pPr>
        <w:pStyle w:val="Standard"/>
        <w:rPr>
          <w:rFonts w:hint="eastAsia"/>
          <w:b/>
          <w:bCs/>
        </w:rPr>
      </w:pPr>
    </w:p>
    <w:p w:rsidR="00F45051" w:rsidRDefault="00F45051">
      <w:pPr>
        <w:pStyle w:val="Standard"/>
        <w:rPr>
          <w:rFonts w:hint="eastAsia"/>
          <w:b/>
          <w:bCs/>
        </w:rPr>
      </w:pPr>
    </w:p>
    <w:p w:rsidR="00F45051" w:rsidRDefault="0009221F">
      <w:pPr>
        <w:pStyle w:val="Standard"/>
        <w:jc w:val="center"/>
        <w:rPr>
          <w:rFonts w:hint="eastAsia"/>
          <w:b/>
          <w:bCs/>
          <w:u w:val="single"/>
        </w:rPr>
      </w:pPr>
      <w:r>
        <w:rPr>
          <w:b/>
          <w:bCs/>
          <w:u w:val="single"/>
        </w:rPr>
        <w:t>Comment se connecter :</w:t>
      </w:r>
    </w:p>
    <w:p w:rsidR="00F45051" w:rsidRDefault="0009221F">
      <w:pPr>
        <w:pStyle w:val="Standard"/>
        <w:rPr>
          <w:rFonts w:hint="eastAsia"/>
        </w:rPr>
      </w:pPr>
      <w:r>
        <w:t xml:space="preserve"> </w:t>
      </w:r>
    </w:p>
    <w:p w:rsidR="0009449B" w:rsidRDefault="0009449B">
      <w:pPr>
        <w:pStyle w:val="Standard"/>
        <w:rPr>
          <w:b/>
          <w:u w:val="single"/>
        </w:rPr>
      </w:pPr>
      <w:r>
        <w:rPr>
          <w:b/>
          <w:u w:val="single"/>
        </w:rPr>
        <w:t xml:space="preserve">VOUS ÊTES </w:t>
      </w:r>
      <w:r>
        <w:rPr>
          <w:rFonts w:hint="eastAsia"/>
          <w:b/>
          <w:u w:val="single"/>
        </w:rPr>
        <w:t>DEJA</w:t>
      </w:r>
      <w:r>
        <w:rPr>
          <w:b/>
          <w:u w:val="single"/>
        </w:rPr>
        <w:t xml:space="preserve"> ADHERENT </w:t>
      </w:r>
      <w:r w:rsidRPr="0009449B">
        <w:rPr>
          <w:b/>
          <w:u w:val="single"/>
        </w:rPr>
        <w:t xml:space="preserve">: </w:t>
      </w:r>
    </w:p>
    <w:p w:rsidR="0009449B" w:rsidRPr="0009449B" w:rsidRDefault="0009449B">
      <w:pPr>
        <w:pStyle w:val="Standard"/>
        <w:rPr>
          <w:b/>
          <w:u w:val="single"/>
        </w:rPr>
      </w:pPr>
    </w:p>
    <w:p w:rsidR="00F45051" w:rsidRDefault="0009221F">
      <w:pPr>
        <w:pStyle w:val="Standard"/>
        <w:rPr>
          <w:rFonts w:hint="eastAsia"/>
        </w:rPr>
      </w:pPr>
      <w:r>
        <w:t xml:space="preserve">Se rendre sur le </w:t>
      </w:r>
      <w:r>
        <w:rPr>
          <w:b/>
          <w:bCs/>
        </w:rPr>
        <w:t>site </w:t>
      </w:r>
      <w:r>
        <w:t xml:space="preserve">:  </w:t>
      </w:r>
      <w:hyperlink r:id="rId6" w:history="1">
        <w:r>
          <w:t>http://lacamillienne.monclub.app/</w:t>
        </w:r>
      </w:hyperlink>
      <w:r>
        <w:t xml:space="preserve"> ou sur </w:t>
      </w:r>
      <w:r>
        <w:rPr>
          <w:b/>
          <w:bCs/>
        </w:rPr>
        <w:t>l’application</w:t>
      </w:r>
      <w:r>
        <w:t xml:space="preserve"> ‘’</w:t>
      </w:r>
      <w:proofErr w:type="spellStart"/>
      <w:r>
        <w:t>monclub</w:t>
      </w:r>
      <w:proofErr w:type="spellEnd"/>
      <w:r>
        <w:t>’’</w:t>
      </w:r>
    </w:p>
    <w:p w:rsidR="00F45051" w:rsidRDefault="0009221F">
      <w:pPr>
        <w:pStyle w:val="Standard"/>
        <w:rPr>
          <w:rFonts w:hint="eastAsia"/>
        </w:rPr>
      </w:pPr>
      <w:r>
        <w:rPr>
          <w:i/>
          <w:iCs/>
          <w:u w:val="single"/>
        </w:rPr>
        <w:t>Identifiant</w:t>
      </w:r>
      <w:r>
        <w:t xml:space="preserve"> "mon club" : votre mail adhérent</w:t>
      </w:r>
    </w:p>
    <w:p w:rsidR="00F45051" w:rsidRDefault="0009221F">
      <w:pPr>
        <w:pStyle w:val="Standard"/>
        <w:rPr>
          <w:rFonts w:hint="eastAsia"/>
        </w:rPr>
      </w:pPr>
      <w:r>
        <w:rPr>
          <w:i/>
          <w:iCs/>
          <w:u w:val="single"/>
        </w:rPr>
        <w:t>Mot de passe</w:t>
      </w:r>
      <w:r>
        <w:t xml:space="preserve"> : année de naissance de la personne-mois de naissance-jour de naissance (exemple : 1990-01-01 (les tirets sont inclus))</w:t>
      </w:r>
    </w:p>
    <w:p w:rsidR="0009449B" w:rsidRDefault="0009221F">
      <w:pPr>
        <w:pStyle w:val="Standard"/>
      </w:pPr>
      <w:r>
        <w:t>Si ce mot de passe ne fonctionne pas, cliquez sur «</w:t>
      </w:r>
      <w:r>
        <w:rPr>
          <w:i/>
          <w:iCs/>
        </w:rPr>
        <w:t> mot de passe oublié</w:t>
      </w:r>
      <w:r>
        <w:t> » et un nouveau mot de passe sera envoyé sur votre adresse mail</w:t>
      </w:r>
    </w:p>
    <w:p w:rsidR="00F45051" w:rsidRPr="0009449B" w:rsidRDefault="00687992">
      <w:pPr>
        <w:pStyle w:val="Standard"/>
        <w:rPr>
          <w:rFonts w:hint="eastAsia"/>
        </w:rPr>
      </w:pPr>
      <w:r>
        <w:rPr>
          <w:noProof/>
        </w:rPr>
        <w:drawing>
          <wp:anchor distT="0" distB="0" distL="114300" distR="114300" simplePos="0" relativeHeight="251656192" behindDoc="0" locked="0" layoutInCell="1" allowOverlap="1">
            <wp:simplePos x="0" y="0"/>
            <wp:positionH relativeFrom="column">
              <wp:posOffset>92075</wp:posOffset>
            </wp:positionH>
            <wp:positionV relativeFrom="paragraph">
              <wp:posOffset>297180</wp:posOffset>
            </wp:positionV>
            <wp:extent cx="5356860" cy="4442460"/>
            <wp:effectExtent l="0" t="0" r="0" b="0"/>
            <wp:wrapSquare wrapText="bothSides"/>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6860"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pPr>
    </w:p>
    <w:p w:rsidR="0009449B" w:rsidRDefault="0009449B">
      <w:pPr>
        <w:pStyle w:val="Standard"/>
      </w:pPr>
      <w:r>
        <w:rPr>
          <w:b/>
          <w:bCs/>
          <w:u w:val="single"/>
        </w:rPr>
        <w:t>VOUS ÊTES NOUVEL ADHERENT :</w:t>
      </w:r>
    </w:p>
    <w:p w:rsidR="0009449B" w:rsidRDefault="0009449B">
      <w:pPr>
        <w:pStyle w:val="Standard"/>
        <w:rPr>
          <w:rFonts w:hint="eastAsia"/>
        </w:rPr>
      </w:pPr>
    </w:p>
    <w:p w:rsidR="00F45051" w:rsidRDefault="0009221F">
      <w:pPr>
        <w:pStyle w:val="Standard"/>
        <w:rPr>
          <w:rFonts w:hint="eastAsia"/>
        </w:rPr>
      </w:pPr>
      <w:r>
        <w:rPr>
          <w:b/>
          <w:bCs/>
          <w:u w:val="single"/>
        </w:rPr>
        <w:t>D'un smartphone</w:t>
      </w:r>
      <w:r>
        <w:t xml:space="preserve"> : inscrire le code club : LACAMILLIENNE</w:t>
      </w:r>
    </w:p>
    <w:p w:rsidR="00F45051" w:rsidRDefault="00F45051">
      <w:pPr>
        <w:pStyle w:val="Standard"/>
        <w:rPr>
          <w:rFonts w:hint="eastAsia"/>
        </w:rPr>
      </w:pPr>
    </w:p>
    <w:p w:rsidR="00F45051" w:rsidRDefault="0009221F">
      <w:pPr>
        <w:pStyle w:val="Standard"/>
        <w:rPr>
          <w:rFonts w:hint="eastAsia"/>
        </w:rPr>
      </w:pPr>
      <w:r>
        <w:rPr>
          <w:b/>
          <w:bCs/>
          <w:u w:val="single"/>
        </w:rPr>
        <w:t>D'un ordinateur</w:t>
      </w:r>
      <w:r>
        <w:t xml:space="preserve"> : le lien suffit ( </w:t>
      </w:r>
      <w:hyperlink r:id="rId8" w:history="1">
        <w:r>
          <w:rPr>
            <w:i/>
            <w:iCs/>
          </w:rPr>
          <w:t>http://lacamillienne.monclub.app/</w:t>
        </w:r>
      </w:hyperlink>
      <w:r>
        <w:rPr>
          <w:i/>
          <w:iCs/>
        </w:rPr>
        <w:t xml:space="preserve"> )</w:t>
      </w:r>
    </w:p>
    <w:p w:rsidR="00F45051" w:rsidRDefault="00F45051">
      <w:pPr>
        <w:pStyle w:val="Standard"/>
        <w:rPr>
          <w:rFonts w:hint="eastAsia"/>
        </w:rPr>
      </w:pPr>
    </w:p>
    <w:p w:rsidR="00F45051" w:rsidRDefault="0009221F">
      <w:pPr>
        <w:pStyle w:val="Standard"/>
        <w:rPr>
          <w:rFonts w:hint="eastAsia"/>
          <w:u w:val="single"/>
        </w:rPr>
      </w:pPr>
      <w:r>
        <w:rPr>
          <w:u w:val="single"/>
        </w:rPr>
        <w:t>Comment s’inscrire à une ou des activités :</w:t>
      </w:r>
    </w:p>
    <w:p w:rsidR="00F45051" w:rsidRDefault="00F45051">
      <w:pPr>
        <w:pStyle w:val="Standard"/>
        <w:rPr>
          <w:rFonts w:hint="eastAsia"/>
        </w:rPr>
      </w:pPr>
    </w:p>
    <w:p w:rsidR="00F45051" w:rsidRDefault="0009221F">
      <w:pPr>
        <w:pStyle w:val="Standard"/>
        <w:rPr>
          <w:rFonts w:hint="eastAsia"/>
        </w:rPr>
      </w:pPr>
      <w:r>
        <w:t>Quand vous cliquez sur le lien : http://lacamillienne.monclub.app/</w:t>
      </w:r>
    </w:p>
    <w:p w:rsidR="00F45051" w:rsidRDefault="0009221F">
      <w:pPr>
        <w:pStyle w:val="Standard"/>
        <w:rPr>
          <w:rFonts w:hint="eastAsia"/>
          <w:u w:val="single"/>
        </w:rPr>
      </w:pPr>
      <w:r>
        <w:rPr>
          <w:u w:val="single"/>
        </w:rPr>
        <w:t>Choisissez une activité, puis remplissez les différentes informations demandées dans les espaces prévus à cet effet.</w:t>
      </w:r>
    </w:p>
    <w:p w:rsidR="00F45051" w:rsidRDefault="00F45051">
      <w:pPr>
        <w:pStyle w:val="Standard"/>
        <w:rPr>
          <w:rFonts w:hint="eastAsia"/>
        </w:rPr>
      </w:pPr>
    </w:p>
    <w:p w:rsidR="00F45051" w:rsidRDefault="0009221F">
      <w:pPr>
        <w:pStyle w:val="Standard"/>
        <w:rPr>
          <w:rFonts w:hint="eastAsia"/>
        </w:rPr>
      </w:pPr>
      <w:r>
        <w:t xml:space="preserve">1) </w:t>
      </w:r>
      <w:r>
        <w:rPr>
          <w:b/>
          <w:bCs/>
          <w:u w:val="single"/>
        </w:rPr>
        <w:t>Sur le site internet </w:t>
      </w:r>
      <w:r>
        <w:t>:  cliquez sur l’activité dans la liste</w:t>
      </w:r>
    </w:p>
    <w:p w:rsidR="00F45051" w:rsidRDefault="0009221F">
      <w:pPr>
        <w:pStyle w:val="Standard"/>
        <w:rPr>
          <w:rFonts w:hint="eastAsia"/>
        </w:rPr>
      </w:pPr>
      <w:r>
        <w:rPr>
          <w:b/>
          <w:bCs/>
        </w:rPr>
        <w:t xml:space="preserve">    </w:t>
      </w:r>
      <w:r>
        <w:rPr>
          <w:b/>
          <w:bCs/>
          <w:u w:val="single"/>
        </w:rPr>
        <w:t xml:space="preserve">Sur l’application mobile </w:t>
      </w:r>
      <w:r>
        <w:t>: si vous ne trouvez pas une activité dans la liste proposée, cliquez sur  « </w:t>
      </w:r>
      <w:r>
        <w:rPr>
          <w:u w:val="single"/>
        </w:rPr>
        <w:t>voir plus </w:t>
      </w:r>
      <w:r>
        <w:t>»</w:t>
      </w:r>
    </w:p>
    <w:p w:rsidR="00F45051" w:rsidRDefault="00F45051">
      <w:pPr>
        <w:pStyle w:val="Standard"/>
        <w:rPr>
          <w:rFonts w:hint="eastAsia"/>
        </w:rPr>
      </w:pPr>
    </w:p>
    <w:p w:rsidR="00F45051" w:rsidRDefault="0009221F">
      <w:pPr>
        <w:pStyle w:val="Standard"/>
        <w:rPr>
          <w:rFonts w:hint="eastAsia"/>
        </w:rPr>
      </w:pPr>
      <w:r>
        <w:t>2) Cliquez sur “</w:t>
      </w:r>
      <w:r>
        <w:rPr>
          <w:i/>
          <w:iCs/>
        </w:rPr>
        <w:t>CHOISIR</w:t>
      </w:r>
      <w:r>
        <w:t>” pour choisir le créneau qui vous convient</w:t>
      </w:r>
    </w:p>
    <w:p w:rsidR="00F45051" w:rsidRDefault="00687992">
      <w:pPr>
        <w:pStyle w:val="Standard"/>
        <w:rPr>
          <w:rFonts w:hint="eastAsia"/>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align>top</wp:align>
            </wp:positionV>
            <wp:extent cx="6120130" cy="342900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21F">
        <w:t>3) Cliquez sur “</w:t>
      </w:r>
      <w:r w:rsidR="0009221F">
        <w:rPr>
          <w:i/>
          <w:iCs/>
        </w:rPr>
        <w:t>Accepter et continuer</w:t>
      </w:r>
      <w:r w:rsidR="0009221F">
        <w:t>” (vous êtes obligé d’accepter le règlement intérieur)</w:t>
      </w:r>
    </w:p>
    <w:p w:rsidR="00F45051" w:rsidRDefault="00F45051">
      <w:pPr>
        <w:pStyle w:val="Standard"/>
        <w:rPr>
          <w:rFonts w:hint="eastAsia"/>
        </w:rPr>
      </w:pPr>
    </w:p>
    <w:p w:rsidR="00F45051" w:rsidRDefault="00F45051">
      <w:pPr>
        <w:pStyle w:val="Standard"/>
        <w:rPr>
          <w:rFonts w:hint="eastAsia"/>
        </w:rPr>
      </w:pPr>
    </w:p>
    <w:p w:rsidR="00F45051" w:rsidRDefault="00687992">
      <w:pPr>
        <w:pStyle w:val="Standard"/>
        <w:rPr>
          <w:rFonts w:hint="eastAsia"/>
        </w:rPr>
      </w:pPr>
      <w:r>
        <w:rPr>
          <w:noProof/>
        </w:rPr>
        <w:drawing>
          <wp:anchor distT="0" distB="0" distL="114300" distR="114300" simplePos="0" relativeHeight="251658240" behindDoc="0" locked="0" layoutInCell="1" allowOverlap="1">
            <wp:simplePos x="0" y="0"/>
            <wp:positionH relativeFrom="column">
              <wp:posOffset>808355</wp:posOffset>
            </wp:positionH>
            <wp:positionV relativeFrom="paragraph">
              <wp:posOffset>69215</wp:posOffset>
            </wp:positionV>
            <wp:extent cx="4237355" cy="4348480"/>
            <wp:effectExtent l="0" t="0" r="0" b="0"/>
            <wp:wrapSquare wrapText="bothSides"/>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355" cy="434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09221F">
      <w:pPr>
        <w:pStyle w:val="Standard"/>
        <w:rPr>
          <w:rFonts w:hint="eastAsia"/>
        </w:rPr>
      </w:pPr>
      <w:r>
        <w:t>4) Saisissez :</w:t>
      </w:r>
    </w:p>
    <w:p w:rsidR="00F45051" w:rsidRDefault="0009221F">
      <w:pPr>
        <w:pStyle w:val="Standard"/>
        <w:rPr>
          <w:rFonts w:hint="eastAsia"/>
        </w:rPr>
      </w:pPr>
      <w:r>
        <w:t>- les coordonnées de l’adhérent ou des parents en cas d’inscription d’un mineur (prénom, nom, genre, date de naissance, adresse, numéro de téléphone, email, confirmez votre mail, mot de passe) et validez.</w:t>
      </w:r>
    </w:p>
    <w:p w:rsidR="00F45051" w:rsidRDefault="0009221F">
      <w:pPr>
        <w:pStyle w:val="Standard"/>
        <w:rPr>
          <w:rFonts w:hint="eastAsia"/>
        </w:rPr>
      </w:pPr>
      <w:r>
        <w:t>- Les coordonnées de l’enfant (prénom, nom, genre, date de naissance) si inscription d’un mineur</w:t>
      </w:r>
    </w:p>
    <w:p w:rsidR="00F45051" w:rsidRDefault="00F45051">
      <w:pPr>
        <w:pStyle w:val="Standard"/>
        <w:rPr>
          <w:rFonts w:hint="eastAsia"/>
        </w:rPr>
      </w:pPr>
    </w:p>
    <w:p w:rsidR="00F45051" w:rsidRDefault="00687992">
      <w:pPr>
        <w:pStyle w:val="Standard"/>
        <w:rPr>
          <w:rFonts w:hint="eastAsia"/>
        </w:rPr>
      </w:pPr>
      <w:r>
        <w:rPr>
          <w:noProof/>
        </w:rPr>
        <w:drawing>
          <wp:anchor distT="0" distB="0" distL="114300" distR="114300" simplePos="0" relativeHeight="251659264" behindDoc="0" locked="0" layoutInCell="1" allowOverlap="1">
            <wp:simplePos x="0" y="0"/>
            <wp:positionH relativeFrom="column">
              <wp:posOffset>139065</wp:posOffset>
            </wp:positionH>
            <wp:positionV relativeFrom="paragraph">
              <wp:posOffset>91440</wp:posOffset>
            </wp:positionV>
            <wp:extent cx="2874645" cy="454279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4645" cy="454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45051" w:rsidRDefault="00F45051">
      <w:pPr>
        <w:pStyle w:val="Standard"/>
        <w:rPr>
          <w:rFonts w:hint="eastAsia"/>
        </w:rPr>
      </w:pPr>
    </w:p>
    <w:p w:rsidR="00FB47D3" w:rsidRDefault="0009221F">
      <w:pPr>
        <w:pStyle w:val="Standard"/>
      </w:pPr>
      <w:r>
        <w:t xml:space="preserve">5) </w:t>
      </w:r>
      <w:r w:rsidR="00FB47D3">
        <w:t>Répondre aux questions obligatoires (présence d’un *), sinon vous ne pourrez accéder à l’étap</w:t>
      </w:r>
      <w:r w:rsidR="00FB47D3">
        <w:rPr>
          <w:rFonts w:hint="eastAsia"/>
        </w:rPr>
        <w:t>e</w:t>
      </w:r>
      <w:r w:rsidR="00FB47D3">
        <w:t xml:space="preserve"> d’après.</w:t>
      </w:r>
    </w:p>
    <w:p w:rsidR="00F45051" w:rsidRDefault="0009221F">
      <w:pPr>
        <w:pStyle w:val="Standard"/>
        <w:rPr>
          <w:rFonts w:hint="eastAsia"/>
        </w:rPr>
      </w:pPr>
      <w:r>
        <w:t>Joindre les documents demandés.</w:t>
      </w:r>
    </w:p>
    <w:p w:rsidR="00F45051" w:rsidRDefault="00F45051">
      <w:pPr>
        <w:pStyle w:val="Standard"/>
        <w:rPr>
          <w:rFonts w:hint="eastAsia"/>
        </w:rPr>
      </w:pPr>
    </w:p>
    <w:p w:rsidR="00F45051" w:rsidRDefault="0009221F">
      <w:pPr>
        <w:pStyle w:val="Standard"/>
        <w:rPr>
          <w:rFonts w:hint="eastAsia"/>
        </w:rPr>
      </w:pPr>
      <w:r>
        <w:t>6) Procédez au paiement</w:t>
      </w:r>
    </w:p>
    <w:p w:rsidR="00F45051" w:rsidRDefault="0009221F">
      <w:pPr>
        <w:pStyle w:val="Standard"/>
        <w:rPr>
          <w:rFonts w:hint="eastAsia"/>
        </w:rPr>
      </w:pPr>
      <w:r>
        <w:rPr>
          <w:b/>
          <w:bCs/>
          <w:i/>
          <w:iCs/>
        </w:rPr>
        <w:t>Important </w:t>
      </w:r>
      <w:r>
        <w:t>: Les activités comme la musique, natation et centre de loisirs sont en préinscription  du 6 juin au 20 juin :</w:t>
      </w:r>
    </w:p>
    <w:p w:rsidR="00F45051" w:rsidRDefault="0009221F">
      <w:pPr>
        <w:pStyle w:val="Standard"/>
        <w:rPr>
          <w:rFonts w:hint="eastAsia"/>
        </w:rPr>
      </w:pPr>
      <w:r>
        <w:t>- Vous pourrez réserver une place du 6 au 20 juin.</w:t>
      </w:r>
    </w:p>
    <w:p w:rsidR="00F45051" w:rsidRDefault="0009221F">
      <w:pPr>
        <w:pStyle w:val="Standard"/>
        <w:rPr>
          <w:rFonts w:hint="eastAsia"/>
        </w:rPr>
      </w:pPr>
      <w:r>
        <w:t>- Vous pourrez payer quand votre dossier sera validé par les responsables de ces activités.</w:t>
      </w:r>
    </w:p>
    <w:p w:rsidR="00F45051" w:rsidRDefault="0009449B">
      <w:pPr>
        <w:pStyle w:val="Standard"/>
        <w:rPr>
          <w:rFonts w:hint="eastAsia"/>
        </w:rPr>
      </w:pPr>
      <w:r>
        <w:t>- Vous pourrez payer en plusieurs fois en ligne.</w:t>
      </w:r>
    </w:p>
    <w:p w:rsidR="00F45051" w:rsidRDefault="0009221F">
      <w:pPr>
        <w:pStyle w:val="Standard"/>
        <w:rPr>
          <w:rFonts w:hint="eastAsia"/>
        </w:rPr>
      </w:pPr>
      <w:r>
        <w:t xml:space="preserve">Si vous souhaitez payer avec un autre moyen de paiement que par carte bleue (chèques, liquide, CAF, ANCV...), </w:t>
      </w:r>
      <w:r w:rsidR="0009449B">
        <w:t>il faut passer quand même par l’inscription en ligne mais ensuite</w:t>
      </w:r>
      <w:r>
        <w:t xml:space="preserve"> venir sur les heures de permanence pour une aide à l’inscription en ligne (lundi 16h-19h / mardi 11h-12h et 16h-19h / Mercredi 10h -19h / Jeudi 11h-12h et 16h- 19h / Vendredi 16h – 19h) à la Camillienne, 12 rues des meuniers 75012 Paris.</w:t>
      </w:r>
    </w:p>
    <w:sectPr w:rsidR="00F4505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A0D" w:rsidRDefault="00F56A0D">
      <w:pPr>
        <w:rPr>
          <w:rFonts w:hint="eastAsia"/>
        </w:rPr>
      </w:pPr>
      <w:r>
        <w:separator/>
      </w:r>
    </w:p>
  </w:endnote>
  <w:endnote w:type="continuationSeparator" w:id="0">
    <w:p w:rsidR="00F56A0D" w:rsidRDefault="00F56A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A0D" w:rsidRDefault="00F56A0D">
      <w:pPr>
        <w:rPr>
          <w:rFonts w:hint="eastAsia"/>
        </w:rPr>
      </w:pPr>
      <w:r>
        <w:rPr>
          <w:color w:val="000000"/>
        </w:rPr>
        <w:separator/>
      </w:r>
    </w:p>
  </w:footnote>
  <w:footnote w:type="continuationSeparator" w:id="0">
    <w:p w:rsidR="00F56A0D" w:rsidRDefault="00F56A0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1"/>
    <w:rsid w:val="0009221F"/>
    <w:rsid w:val="0009449B"/>
    <w:rsid w:val="00687992"/>
    <w:rsid w:val="00B217C3"/>
    <w:rsid w:val="00C879BA"/>
    <w:rsid w:val="00F45051"/>
    <w:rsid w:val="00F56A0D"/>
    <w:rsid w:val="00FB47D3"/>
    <w:rsid w:val="00FD0E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DD50D0-FFCA-4DE9-8C10-375637B8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acamillienne.monclub.ap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camillienne.monclub.app/"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CharactersWithSpaces>
  <SharedDoc>false</SharedDoc>
  <HLinks>
    <vt:vector size="12" baseType="variant">
      <vt:variant>
        <vt:i4>5963790</vt:i4>
      </vt:variant>
      <vt:variant>
        <vt:i4>3</vt:i4>
      </vt:variant>
      <vt:variant>
        <vt:i4>0</vt:i4>
      </vt:variant>
      <vt:variant>
        <vt:i4>5</vt:i4>
      </vt:variant>
      <vt:variant>
        <vt:lpwstr>http://lacamillienne.monclub.app/</vt:lpwstr>
      </vt:variant>
      <vt:variant>
        <vt:lpwstr/>
      </vt:variant>
      <vt:variant>
        <vt:i4>5963790</vt:i4>
      </vt:variant>
      <vt:variant>
        <vt:i4>0</vt:i4>
      </vt:variant>
      <vt:variant>
        <vt:i4>0</vt:i4>
      </vt:variant>
      <vt:variant>
        <vt:i4>5</vt:i4>
      </vt:variant>
      <vt:variant>
        <vt:lpwstr>http://lacamillienne.monclub.app/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Maéva</dc:creator>
  <cp:keywords/>
  <cp:lastModifiedBy>Virginie</cp:lastModifiedBy>
  <cp:revision>4</cp:revision>
  <cp:lastPrinted>2022-05-26T01:07:00Z</cp:lastPrinted>
  <dcterms:created xsi:type="dcterms:W3CDTF">2022-05-31T12:21:00Z</dcterms:created>
  <dcterms:modified xsi:type="dcterms:W3CDTF">2022-05-31T12:21:00Z</dcterms:modified>
</cp:coreProperties>
</file>